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019/2011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Getúlio Vargas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Planos de Estudos Escola Municipal de Ensino Fundamental Getúlio Vargas,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2 -   Os Planos de Estudos disciplina o Ensino Fundamental de 8 (oito) e 9 (nove) anos, referente ao período letivo de 2009 a 2011, seguindo as orientações da Resolução CME Nº008/2008.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3 - A análise dos Planos de Estudos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os Planos de Estudos estão aprovados, 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Dos documentos originais dos Planos de Estudos, fica um arquivado no Conselho Municipal de Educação e os demais são encaminhadas à Secretaria Municipal de Educação, que é responsável por enviar uma via para a escola, devendo ser anexada aos Desenhos Curriculares em vigência, aprovado pelo Parecer CME Nº 002/2010.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05 de outubro de 2011.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